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DA" w:rsidRDefault="009B3DDA" w:rsidP="009B3DDA">
      <w:pPr>
        <w:tabs>
          <w:tab w:val="left" w:pos="601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C06">
        <w:rPr>
          <w:rFonts w:ascii="Times New Roman" w:eastAsia="Calibri" w:hAnsi="Times New Roman" w:cs="Times New Roman"/>
          <w:sz w:val="24"/>
          <w:szCs w:val="24"/>
        </w:rPr>
        <w:t>СОГЛАСОВАНО</w:t>
      </w:r>
      <w:r w:rsidRPr="009B3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46C0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B3DDA" w:rsidRDefault="009B3DDA" w:rsidP="009B3DDA">
      <w:pPr>
        <w:tabs>
          <w:tab w:val="left" w:pos="601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C06">
        <w:rPr>
          <w:rFonts w:ascii="Times New Roman" w:eastAsia="Calibri" w:hAnsi="Times New Roman" w:cs="Times New Roman"/>
          <w:sz w:val="24"/>
          <w:szCs w:val="24"/>
        </w:rPr>
        <w:t>Директор МАУ ЗАТО Северск «РЦО»</w:t>
      </w:r>
      <w:r w:rsidRPr="009B3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946C06"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9B3DDA" w:rsidRDefault="009B3DDA" w:rsidP="009B3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C06">
        <w:rPr>
          <w:rFonts w:ascii="Times New Roman" w:eastAsia="Calibri" w:hAnsi="Times New Roman" w:cs="Times New Roman"/>
          <w:sz w:val="24"/>
          <w:szCs w:val="24"/>
        </w:rPr>
        <w:t>_____________  А.А. Ниякина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946C06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ЦРР - Детский сад № 58</w:t>
      </w:r>
      <w:r w:rsidRPr="00946C0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46C06" w:rsidRPr="00946C06" w:rsidRDefault="009B3DDA" w:rsidP="009B3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C06">
        <w:rPr>
          <w:rFonts w:ascii="Times New Roman" w:eastAsia="Calibri" w:hAnsi="Times New Roman" w:cs="Times New Roman"/>
          <w:sz w:val="24"/>
          <w:szCs w:val="24"/>
        </w:rPr>
        <w:t>«____» ____________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г                                                                </w:t>
      </w:r>
      <w:r w:rsidRPr="00946C06">
        <w:rPr>
          <w:rFonts w:ascii="Times New Roman" w:eastAsia="Calibri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Calibri" w:hAnsi="Times New Roman" w:cs="Times New Roman"/>
          <w:sz w:val="24"/>
          <w:szCs w:val="24"/>
        </w:rPr>
        <w:t>С.В. Андрунь</w:t>
      </w:r>
      <w:r w:rsidR="00726C91" w:rsidRPr="00946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C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946C06" w:rsidRPr="00946C06" w:rsidRDefault="00726C91" w:rsidP="00BD44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C06" w:rsidRPr="00946C06">
        <w:rPr>
          <w:rFonts w:ascii="Times New Roman" w:eastAsia="Calibri" w:hAnsi="Times New Roman" w:cs="Times New Roman"/>
          <w:sz w:val="24"/>
          <w:szCs w:val="24"/>
        </w:rPr>
        <w:t>«____»__________2023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9B3DDA" w:rsidRDefault="009B3DDA" w:rsidP="009B3DDA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</w:p>
    <w:p w:rsidR="009B3DDA" w:rsidRDefault="009B3DDA" w:rsidP="00BA14C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</w:p>
    <w:p w:rsidR="00BA14C0" w:rsidRPr="00187932" w:rsidRDefault="00BA14C0" w:rsidP="00BA14C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187932">
        <w:rPr>
          <w:rFonts w:ascii="Times New Roman" w:eastAsia="Calibri" w:hAnsi="Times New Roman" w:cs="Times New Roman"/>
          <w:bCs/>
          <w:caps/>
          <w:sz w:val="24"/>
          <w:szCs w:val="24"/>
          <w:lang w:val="x-none" w:eastAsia="ru-RU"/>
        </w:rPr>
        <w:t>Положение</w:t>
      </w:r>
    </w:p>
    <w:p w:rsidR="00B5538E" w:rsidRPr="00B5538E" w:rsidRDefault="00B5538E" w:rsidP="00BA14C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C60C2B" w:rsidRDefault="00BA14C0" w:rsidP="00BA14C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126A5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о проведении 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открытой </w:t>
      </w:r>
      <w:r w:rsidR="00B7050C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экологическо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="00B7050C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викторины</w:t>
      </w:r>
      <w:r w:rsidR="00495C79" w:rsidRPr="000126A5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="00495C79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дошкольников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A14C0" w:rsidRPr="000126A5" w:rsidRDefault="001156E1" w:rsidP="00BA14C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7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DB0851" w:rsidRPr="00C17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Знатоки первоцветов</w:t>
      </w:r>
      <w:r w:rsidRPr="00C17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BA14C0" w:rsidRPr="00C177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BA14C0" w:rsidRPr="00C60C2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посвященн</w:t>
      </w:r>
      <w:r w:rsidR="003F1A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60C2B">
        <w:rPr>
          <w:rFonts w:ascii="Times New Roman" w:hAnsi="Times New Roman" w:cs="Times New Roman"/>
          <w:sz w:val="24"/>
          <w:szCs w:val="24"/>
        </w:rPr>
        <w:t>международному Дню</w:t>
      </w:r>
      <w:r w:rsidR="00C60C2B" w:rsidRPr="00C60C2B">
        <w:rPr>
          <w:rFonts w:ascii="Times New Roman" w:hAnsi="Times New Roman" w:cs="Times New Roman"/>
          <w:sz w:val="24"/>
          <w:szCs w:val="24"/>
        </w:rPr>
        <w:t xml:space="preserve"> первоцвета</w:t>
      </w:r>
      <w:r w:rsidR="00C60C2B">
        <w:rPr>
          <w:rFonts w:ascii="Times New Roman" w:hAnsi="Times New Roman" w:cs="Times New Roman"/>
          <w:sz w:val="24"/>
          <w:szCs w:val="24"/>
        </w:rPr>
        <w:t>.</w:t>
      </w:r>
    </w:p>
    <w:p w:rsidR="00AB04F2" w:rsidRPr="000126A5" w:rsidRDefault="00AB04F2" w:rsidP="00AB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4F2" w:rsidRPr="00187932" w:rsidRDefault="000126A5" w:rsidP="000126A5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7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ПОЛОЖЕНИЯ</w:t>
      </w:r>
    </w:p>
    <w:p w:rsidR="000126A5" w:rsidRPr="000126A5" w:rsidRDefault="000126A5" w:rsidP="000126A5">
      <w:pPr>
        <w:pStyle w:val="ab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4C0" w:rsidRPr="000126A5" w:rsidRDefault="002C1049" w:rsidP="002C10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04F2" w:rsidRPr="000126A5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цель, задачи, категорию участников, порядок </w:t>
      </w:r>
      <w:r w:rsidR="006B16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B04F2" w:rsidRPr="000126A5">
        <w:rPr>
          <w:rFonts w:ascii="Times New Roman" w:eastAsia="Calibri" w:hAnsi="Times New Roman" w:cs="Times New Roman"/>
          <w:sz w:val="24"/>
          <w:szCs w:val="24"/>
        </w:rPr>
        <w:t>организации, проведения и подведения итогов</w:t>
      </w:r>
      <w:r w:rsidR="008863A1" w:rsidRPr="000126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3F4" w:rsidRDefault="002C104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1.2. </w:t>
      </w:r>
      <w:r w:rsidR="00B7050C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Экологическ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ая</w:t>
      </w:r>
      <w:r w:rsidR="00B7050C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553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икторина</w:t>
      </w:r>
      <w:r w:rsidR="00495C79" w:rsidRPr="000126A5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="00495C79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дошкольников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726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посвященная международному Дню первоцвета</w:t>
      </w:r>
      <w:r w:rsidR="00726C91" w:rsidRPr="00726C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1D5C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икторина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проводится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в г. Северске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6B161B" w:rsidRPr="006B161B" w:rsidRDefault="006B161B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1.3</w:t>
      </w:r>
      <w:r w:rsid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Pr="006B16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Мероприятие проводится в рамках </w:t>
      </w:r>
      <w:r w:rsidRPr="006B1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дня</w:t>
      </w:r>
      <w:r w:rsidRPr="006B16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1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защиты</w:t>
      </w:r>
      <w:r w:rsidRPr="006B161B">
        <w:rPr>
          <w:rFonts w:ascii="Times New Roman" w:hAnsi="Times New Roman" w:cs="Times New Roman"/>
          <w:sz w:val="24"/>
          <w:szCs w:val="24"/>
          <w:shd w:val="clear" w:color="auto" w:fill="FFFFFF"/>
        </w:rPr>
        <w:t> от </w:t>
      </w:r>
      <w:r w:rsidRPr="006B1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экологической</w:t>
      </w:r>
      <w:r w:rsidRPr="006B161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16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опасности.</w:t>
      </w:r>
    </w:p>
    <w:p w:rsidR="00BA14C0" w:rsidRPr="000126A5" w:rsidRDefault="006B161B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1.4</w:t>
      </w:r>
      <w:r w:rsid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AB04F2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Организаторы:</w:t>
      </w:r>
      <w:r w:rsidR="00D972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М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У ЗАТО Северск </w:t>
      </w:r>
      <w:r w:rsidR="00D972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BA14C0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РЦО</w:t>
      </w:r>
      <w:r w:rsidR="00D972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8D63F4" w:rsidRPr="000126A5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,</w:t>
      </w:r>
      <w:r w:rsidR="008D63F4" w:rsidRPr="000126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</w:t>
      </w:r>
      <w:r w:rsidR="00D972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учреждение «</w:t>
      </w:r>
      <w:r w:rsidR="00F150F9">
        <w:rPr>
          <w:rFonts w:ascii="Times New Roman" w:eastAsia="Arial Unicode MS" w:hAnsi="Times New Roman" w:cs="Times New Roman"/>
          <w:sz w:val="24"/>
          <w:szCs w:val="24"/>
          <w:lang w:eastAsia="ru-RU"/>
        </w:rPr>
        <w:t>ЦРР - д</w:t>
      </w:r>
      <w:r w:rsidR="000320A9">
        <w:rPr>
          <w:rFonts w:ascii="Times New Roman" w:eastAsia="Arial Unicode MS" w:hAnsi="Times New Roman" w:cs="Times New Roman"/>
          <w:sz w:val="24"/>
          <w:szCs w:val="24"/>
          <w:lang w:eastAsia="ru-RU"/>
        </w:rPr>
        <w:t>етский сад № 58</w:t>
      </w:r>
      <w:r w:rsidR="00D972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при поддержке </w:t>
      </w:r>
      <w:r w:rsidR="00D972F2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Управление образования Администрации ЗАТО Северск</w:t>
      </w:r>
      <w:r w:rsidR="00D972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320A9" w:rsidRPr="00E40319" w:rsidRDefault="000320A9" w:rsidP="00AB04F2">
      <w:pPr>
        <w:tabs>
          <w:tab w:val="left" w:pos="70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A14C0" w:rsidRDefault="000126A5" w:rsidP="00AB04F2">
      <w:pPr>
        <w:tabs>
          <w:tab w:val="left" w:pos="70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7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01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1879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И ЗАДАЧИ</w:t>
      </w:r>
    </w:p>
    <w:p w:rsidR="000126A5" w:rsidRPr="00E40319" w:rsidRDefault="000126A5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BA14C0" w:rsidRPr="002C1049" w:rsidRDefault="000126A5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2.1</w:t>
      </w:r>
      <w:r w:rsidR="00BA14C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A14C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Цель проведения: </w:t>
      </w:r>
      <w:r w:rsidR="001D5CF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</w:t>
      </w:r>
      <w:r w:rsidR="00BA14C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ормирование экологических знаний и повышение экологической культуры дошкольников.</w:t>
      </w:r>
    </w:p>
    <w:p w:rsidR="008D63F4" w:rsidRPr="002C1049" w:rsidRDefault="00575DC2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Задачи: </w:t>
      </w:r>
    </w:p>
    <w:p w:rsidR="00DB0851" w:rsidRPr="002C1049" w:rsidRDefault="00DB0851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-развитие познавательного, доброжелательного и ответственного отношения к природе, желание оказывать помощь природным объектам.</w:t>
      </w:r>
    </w:p>
    <w:p w:rsidR="001D5CF0" w:rsidRPr="002C1049" w:rsidRDefault="00DB0851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-воспитание экологической культуры поведения, получение элементарных знаний и навыков грамотного поведения на природе.</w:t>
      </w:r>
    </w:p>
    <w:p w:rsidR="00DB0851" w:rsidRPr="00E40319" w:rsidRDefault="00DB0851" w:rsidP="00DB0851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BA14C0" w:rsidRPr="00187932" w:rsidRDefault="000126A5" w:rsidP="00AB04F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879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УЧАСТНИКИ</w:t>
      </w:r>
    </w:p>
    <w:p w:rsidR="000126A5" w:rsidRPr="00E40319" w:rsidRDefault="000126A5" w:rsidP="001D5C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1D5CF0" w:rsidRPr="001D5CF0" w:rsidRDefault="000126A5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D5C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3.1</w:t>
      </w:r>
      <w:r w:rsidR="00E56C9F" w:rsidRPr="001D5C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B117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участия в</w:t>
      </w:r>
      <w:r w:rsidR="00257F2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 Викторине </w:t>
      </w:r>
      <w:r w:rsidR="001D5CF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приглашаются команды  воспитанников</w:t>
      </w:r>
      <w:r w:rsidR="00D972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 руководством педагогов</w:t>
      </w:r>
      <w:r w:rsidR="001C16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образовательных  учреждений, от каждого ДОУ 2 команды.</w:t>
      </w:r>
    </w:p>
    <w:p w:rsidR="001D5CF0" w:rsidRPr="001D5CF0" w:rsidRDefault="001D5CF0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3.2.</w:t>
      </w:r>
      <w:r w:rsid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</w:t>
      </w:r>
      <w:r w:rsidR="00D972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5538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D972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икторине</w:t>
      </w:r>
      <w:r w:rsidRPr="001D5C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принимают участие команды воспитанников </w:t>
      </w: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дошкольных образовательных учреждений в возрасте </w:t>
      </w:r>
      <w:r w:rsidR="00DB085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6-7</w:t>
      </w:r>
      <w:r w:rsidR="00722D1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лет, состав команды 6 человек.</w:t>
      </w:r>
    </w:p>
    <w:p w:rsidR="00BA14C0" w:rsidRPr="00E40319" w:rsidRDefault="00BA14C0" w:rsidP="00BA14C0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BA14C0" w:rsidRPr="00187932" w:rsidRDefault="000126A5" w:rsidP="00AB04F2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879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СРОКИ И МЕСТО ПРОВЕДЕНИЯ</w:t>
      </w:r>
    </w:p>
    <w:p w:rsidR="000126A5" w:rsidRPr="00E40319" w:rsidRDefault="000126A5" w:rsidP="00AB04F2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color w:val="808080"/>
          <w:sz w:val="20"/>
          <w:szCs w:val="20"/>
          <w:lang w:eastAsia="ru-RU"/>
        </w:rPr>
      </w:pPr>
    </w:p>
    <w:p w:rsidR="00BA14C0" w:rsidRPr="002C1049" w:rsidRDefault="000126A5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4.1 </w:t>
      </w:r>
      <w:r w:rsidR="001D5C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икторина</w:t>
      </w:r>
      <w:r w:rsidR="00BA14C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пройдет </w:t>
      </w:r>
      <w:r w:rsidR="000656E5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19</w:t>
      </w:r>
      <w:r w:rsidR="00BA14C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B085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апреля</w:t>
      </w:r>
      <w:r w:rsidR="00BA14C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</w:t>
      </w:r>
      <w:r w:rsidR="002C104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BA14C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7D505A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в 10.00 часов,</w:t>
      </w:r>
      <w:r w:rsidR="00BA14C0" w:rsidRPr="00B366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базе </w:t>
      </w:r>
      <w:r w:rsidR="002C104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МБДОУ</w:t>
      </w:r>
      <w:r w:rsidR="001156E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</w:t>
      </w:r>
      <w:r w:rsidR="00F150F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ЦРР - д</w:t>
      </w:r>
      <w:r w:rsidR="000320A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етский сад № 58</w:t>
      </w:r>
      <w:r w:rsidR="001156E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BA14C0" w:rsidRPr="00B366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064EBE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2C1049" w:rsidRPr="00E40319" w:rsidRDefault="002C1049" w:rsidP="00E403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64EBE" w:rsidRPr="00187932" w:rsidRDefault="000126A5" w:rsidP="00AB04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5.УСЛОВИЯ, ПОРЯДОК ОРГАНИЗАЦИИ И ПРОВЕДЕНИЯ </w:t>
      </w:r>
      <w:r w:rsidR="00482490" w:rsidRPr="00187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462133" w:rsidRPr="00E40319" w:rsidRDefault="00462133" w:rsidP="00AB04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3318" w:rsidRDefault="000656E5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5.1</w:t>
      </w:r>
      <w:r w:rsidR="00462133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участия </w:t>
      </w:r>
      <w:r w:rsidR="00D972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команд в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824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1156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икторине</w:t>
      </w:r>
      <w:r w:rsidR="00D972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2133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необходимо подать заявку</w:t>
      </w:r>
      <w:r w:rsidR="00AB04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 </w:t>
      </w:r>
      <w:r w:rsidR="008761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11</w:t>
      </w:r>
      <w:bookmarkStart w:id="0" w:name="_GoBack"/>
      <w:bookmarkEnd w:id="0"/>
      <w:r w:rsidR="00AB04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B085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апреля</w:t>
      </w:r>
      <w:r w:rsidR="001156E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B04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2C104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AB04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на </w:t>
      </w:r>
      <w:r w:rsidR="00253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AB04F2" w:rsidRPr="002C1049" w:rsidRDefault="00253318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e</w:t>
      </w:r>
      <w:r w:rsidR="00AB04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mail: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B04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hyperlink r:id="rId7" w:history="1">
        <w:r w:rsidRPr="006B71DC">
          <w:rPr>
            <w:rStyle w:val="afa"/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nat-vah@yandex.ru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656E5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B04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(Приложение1).</w:t>
      </w:r>
    </w:p>
    <w:p w:rsidR="002C1049" w:rsidRPr="002C1049" w:rsidRDefault="00AB04F2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5.2. </w:t>
      </w:r>
      <w:r w:rsidR="00BE2293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Викторина  проводится в форме кругосветки в очном формате.</w:t>
      </w:r>
    </w:p>
    <w:p w:rsidR="002C1049" w:rsidRDefault="002C104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5.3. У</w:t>
      </w: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команды должно быть название и девиз, соответствующие теме Викторины;</w:t>
      </w:r>
    </w:p>
    <w:p w:rsidR="00E40319" w:rsidRPr="00E40319" w:rsidRDefault="00E40319" w:rsidP="00E403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5.4. А</w:t>
      </w:r>
      <w:r w:rsidRPr="009716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каждый правильный ответ на станции команде выдается 1 жетон;</w:t>
      </w:r>
    </w:p>
    <w:p w:rsidR="00E64288" w:rsidRPr="002C1049" w:rsidRDefault="00E4031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5.5</w:t>
      </w:r>
      <w:r w:rsidR="00E64288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Программа Викторины:</w:t>
      </w:r>
    </w:p>
    <w:p w:rsidR="00E64288" w:rsidRPr="002C1049" w:rsidRDefault="002C104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E64288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построение команд</w:t>
      </w:r>
    </w:p>
    <w:p w:rsidR="00E64288" w:rsidRPr="002C1049" w:rsidRDefault="002C104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E64288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приветственное слово </w:t>
      </w:r>
    </w:p>
    <w:p w:rsidR="00E64288" w:rsidRPr="002C1049" w:rsidRDefault="002C104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E64288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«кругосветка» по станциям</w:t>
      </w:r>
    </w:p>
    <w:p w:rsidR="00E64288" w:rsidRPr="002C1049" w:rsidRDefault="002C104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E64288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подведение итогов</w:t>
      </w:r>
    </w:p>
    <w:p w:rsidR="00E64288" w:rsidRPr="002C1049" w:rsidRDefault="002C104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E64288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награждение</w:t>
      </w:r>
    </w:p>
    <w:p w:rsidR="00BE2293" w:rsidRPr="002C1049" w:rsidRDefault="00BE2293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</w:t>
      </w:r>
      <w:r w:rsid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Конкурсная программа по станциям:</w:t>
      </w:r>
    </w:p>
    <w:p w:rsidR="008025B9" w:rsidRPr="002C1049" w:rsidRDefault="00DB0851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Станция «Весенний перезвон</w:t>
      </w:r>
      <w:r w:rsidR="008025B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B3668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656E5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(Произведения для предварительного ознакомления с детьми: М.И. Глинка «Жаворонок», А. Вивальди «Весна», П.И. Чайковский «Вальс цветов», </w:t>
      </w:r>
      <w:r w:rsidR="00C60C2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С.М. Майкапар «Весною»)</w:t>
      </w:r>
    </w:p>
    <w:p w:rsidR="00946C06" w:rsidRPr="002C1049" w:rsidRDefault="008025B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="00DB085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Станция «</w:t>
      </w:r>
      <w:r w:rsidR="00B3668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Умные головоломки</w:t>
      </w:r>
      <w:r w:rsidR="00F31757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B3668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C104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(Приложение 2)</w:t>
      </w:r>
    </w:p>
    <w:p w:rsidR="00F31757" w:rsidRPr="002C1049" w:rsidRDefault="00F31757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Станция «</w:t>
      </w:r>
      <w:r w:rsidR="00DB085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Природоохранные знаки</w:t>
      </w: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B3668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31757" w:rsidRPr="002C1049" w:rsidRDefault="00F31757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Станция «</w:t>
      </w:r>
      <w:r w:rsidR="00DB085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Отгадай по описанию</w:t>
      </w: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B3668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(угадай цветок)</w:t>
      </w:r>
    </w:p>
    <w:p w:rsidR="00F31757" w:rsidRPr="002C1049" w:rsidRDefault="00DB0851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Станция «</w:t>
      </w:r>
      <w:r w:rsidR="00B3668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СобирайКа</w:t>
      </w:r>
      <w:r w:rsidR="00F31757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B3668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31757" w:rsidRPr="002C1049" w:rsidRDefault="00DB0851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 Станция «</w:t>
      </w:r>
      <w:r w:rsidR="00B3668B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ОтвечайКа</w:t>
      </w:r>
      <w:r w:rsidR="00F31757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AB04F2" w:rsidRPr="002C1049" w:rsidRDefault="00482490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Прохождение командами станций осуществляется по «Путеводному листу», в котором указывается схема движения по станциям.</w:t>
      </w:r>
    </w:p>
    <w:p w:rsidR="00AB04F2" w:rsidRPr="002C1049" w:rsidRDefault="00E4031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5.7</w:t>
      </w:r>
      <w:r w:rsidR="00AB04F2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48249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Требования при работе на станциях:</w:t>
      </w:r>
    </w:p>
    <w:p w:rsidR="00482490" w:rsidRPr="002C1049" w:rsidRDefault="00E40319" w:rsidP="002C104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48249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выполнени</w:t>
      </w:r>
      <w:r w:rsidR="003F1A51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="0048249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задания работает вся команда;</w:t>
      </w:r>
    </w:p>
    <w:p w:rsidR="00B5538E" w:rsidRPr="00E40319" w:rsidRDefault="00E40319" w:rsidP="00E4031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48249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работы на ста</w:t>
      </w:r>
      <w:r w:rsidR="00722D19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нции  каждой команде отводится 10</w:t>
      </w:r>
      <w:r w:rsidR="00482490" w:rsidRPr="002C10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минут;</w:t>
      </w:r>
    </w:p>
    <w:p w:rsidR="002538B8" w:rsidRPr="00E40319" w:rsidRDefault="002538B8" w:rsidP="00AE5606">
      <w:pPr>
        <w:spacing w:after="0" w:line="240" w:lineRule="auto"/>
        <w:ind w:right="70"/>
        <w:rPr>
          <w:rFonts w:ascii="Times New Roman" w:eastAsia="Calibri" w:hAnsi="Times New Roman" w:cs="Times New Roman"/>
          <w:sz w:val="20"/>
          <w:szCs w:val="20"/>
        </w:rPr>
      </w:pPr>
    </w:p>
    <w:p w:rsidR="00F31757" w:rsidRPr="00187932" w:rsidRDefault="00E40319" w:rsidP="00F31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="00F31757" w:rsidRPr="0018793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ПОРЯДОК ОПРЕДЕЛЕНИЯ И НАГРАЖДЕНИЯ ПОБЕДИТЕЛЕЙ И УЧАСТНИКОВ</w:t>
      </w:r>
    </w:p>
    <w:p w:rsidR="00F31757" w:rsidRPr="00E40319" w:rsidRDefault="00F31757" w:rsidP="00F31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31757" w:rsidRPr="00E40319" w:rsidRDefault="00E40319" w:rsidP="00E4031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.1. Команды, выполняя задания н</w:t>
      </w:r>
      <w:r w:rsidR="0097169A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каждой станции, получают жетоны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наибольшей сумме ко</w:t>
      </w:r>
      <w:r w:rsidR="002538B8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торых определяются победители и призеры </w:t>
      </w:r>
      <w:r w:rsidR="00B5538E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Викторины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946C06" w:rsidRPr="001C1656" w:rsidRDefault="00E40319" w:rsidP="001C16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="00F317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.2.</w:t>
      </w:r>
      <w:r w:rsidR="009716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Команд</w:t>
      </w:r>
      <w:r w:rsidR="00F31757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ам – победителям 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викторины</w:t>
      </w:r>
      <w:r w:rsidR="00F31757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вручаются дипломы за 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I</w:t>
      </w:r>
      <w:r w:rsidR="00F31757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II</w:t>
      </w:r>
      <w:r w:rsidR="00F31757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III</w:t>
      </w:r>
      <w:r w:rsidR="00F31757" w:rsidRPr="000126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место</w:t>
      </w:r>
      <w:r w:rsidR="00F31757" w:rsidRPr="00E403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1C1656" w:rsidRPr="001C1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участникам Викторины выд</w:t>
      </w:r>
      <w:r w:rsidR="001C1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Сертификат за участие.</w:t>
      </w:r>
    </w:p>
    <w:p w:rsidR="0097169A" w:rsidRPr="000126A5" w:rsidRDefault="00E40319" w:rsidP="0097169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ЖЮРИ ВИКТОРИНЫ</w:t>
      </w:r>
    </w:p>
    <w:p w:rsidR="0097169A" w:rsidRPr="00E40319" w:rsidRDefault="0097169A" w:rsidP="0097169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69A" w:rsidRPr="0097169A" w:rsidRDefault="0097169A" w:rsidP="0097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входят: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 Галина Владимировна - заместитель заведующего  по ВМР </w:t>
      </w:r>
      <w:r w:rsidRPr="0097169A">
        <w:rPr>
          <w:rFonts w:ascii="Times New Roman" w:eastAsia="Calibri" w:hAnsi="Times New Roman" w:cs="Times New Roman"/>
          <w:sz w:val="24"/>
          <w:szCs w:val="24"/>
        </w:rPr>
        <w:t xml:space="preserve">МБДОУ «ЦРР - </w:t>
      </w:r>
      <w:r w:rsidR="00F150F9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F150F9" w:rsidRPr="00B3668B">
        <w:rPr>
          <w:rFonts w:ascii="Times New Roman" w:eastAsia="Arial Unicode MS" w:hAnsi="Times New Roman" w:cs="Times New Roman"/>
          <w:sz w:val="24"/>
          <w:szCs w:val="24"/>
          <w:lang w:eastAsia="ru-RU"/>
        </w:rPr>
        <w:t>етский</w:t>
      </w:r>
      <w:r w:rsidRPr="0097169A">
        <w:rPr>
          <w:rFonts w:ascii="Times New Roman" w:eastAsia="Calibri" w:hAnsi="Times New Roman" w:cs="Times New Roman"/>
          <w:sz w:val="24"/>
          <w:szCs w:val="24"/>
        </w:rPr>
        <w:t xml:space="preserve"> сад № 58».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Вахрушева Наталья Васильевна – старший воспитатель </w:t>
      </w:r>
      <w:r w:rsidRPr="0097169A">
        <w:rPr>
          <w:rFonts w:ascii="Times New Roman" w:eastAsia="Calibri" w:hAnsi="Times New Roman" w:cs="Times New Roman"/>
          <w:sz w:val="24"/>
          <w:szCs w:val="24"/>
        </w:rPr>
        <w:t xml:space="preserve">МБДОУ «ЦРР - </w:t>
      </w:r>
      <w:r w:rsidR="00F150F9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F150F9" w:rsidRPr="00B3668B">
        <w:rPr>
          <w:rFonts w:ascii="Times New Roman" w:eastAsia="Arial Unicode MS" w:hAnsi="Times New Roman" w:cs="Times New Roman"/>
          <w:sz w:val="24"/>
          <w:szCs w:val="24"/>
          <w:lang w:eastAsia="ru-RU"/>
        </w:rPr>
        <w:t>етский</w:t>
      </w:r>
      <w:r w:rsidRPr="0097169A">
        <w:rPr>
          <w:rFonts w:ascii="Times New Roman" w:eastAsia="Calibri" w:hAnsi="Times New Roman" w:cs="Times New Roman"/>
          <w:sz w:val="24"/>
          <w:szCs w:val="24"/>
        </w:rPr>
        <w:t xml:space="preserve"> сад № 58».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Calibri" w:hAnsi="Times New Roman" w:cs="Times New Roman"/>
          <w:sz w:val="24"/>
          <w:szCs w:val="24"/>
        </w:rPr>
        <w:t xml:space="preserve">Макарова Елена Викторовна </w:t>
      </w: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воспитатель </w:t>
      </w:r>
      <w:r w:rsidR="00F150F9">
        <w:rPr>
          <w:rFonts w:ascii="Times New Roman" w:eastAsia="Calibri" w:hAnsi="Times New Roman" w:cs="Times New Roman"/>
          <w:sz w:val="24"/>
          <w:szCs w:val="24"/>
        </w:rPr>
        <w:t>МБДОУ «ЦРР - д</w:t>
      </w:r>
      <w:r w:rsidRPr="0097169A">
        <w:rPr>
          <w:rFonts w:ascii="Times New Roman" w:eastAsia="Calibri" w:hAnsi="Times New Roman" w:cs="Times New Roman"/>
          <w:sz w:val="24"/>
          <w:szCs w:val="24"/>
        </w:rPr>
        <w:t>етский сад № 58».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Calibri" w:hAnsi="Times New Roman" w:cs="Times New Roman"/>
          <w:sz w:val="24"/>
          <w:szCs w:val="24"/>
        </w:rPr>
        <w:t>Фролова Людмила Алексеевна -</w:t>
      </w: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</w:t>
      </w:r>
      <w:r w:rsidR="00F150F9">
        <w:rPr>
          <w:rFonts w:ascii="Times New Roman" w:eastAsia="Calibri" w:hAnsi="Times New Roman" w:cs="Times New Roman"/>
          <w:sz w:val="24"/>
          <w:szCs w:val="24"/>
        </w:rPr>
        <w:t xml:space="preserve"> МБДОУ «ЦРР - д</w:t>
      </w:r>
      <w:r w:rsidRPr="0097169A">
        <w:rPr>
          <w:rFonts w:ascii="Times New Roman" w:eastAsia="Calibri" w:hAnsi="Times New Roman" w:cs="Times New Roman"/>
          <w:sz w:val="24"/>
          <w:szCs w:val="24"/>
        </w:rPr>
        <w:t>етский сад № 58».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Calibri" w:hAnsi="Times New Roman" w:cs="Times New Roman"/>
          <w:sz w:val="24"/>
          <w:szCs w:val="24"/>
        </w:rPr>
        <w:t xml:space="preserve">Пашковская Галина Владимировна, Анкудинова Екатерина Валерьевна - </w:t>
      </w: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="00F150F9">
        <w:rPr>
          <w:rFonts w:ascii="Times New Roman" w:eastAsia="Calibri" w:hAnsi="Times New Roman" w:cs="Times New Roman"/>
          <w:sz w:val="24"/>
          <w:szCs w:val="24"/>
        </w:rPr>
        <w:t xml:space="preserve"> МБДОУ «ЦРР - д</w:t>
      </w:r>
      <w:r w:rsidRPr="0097169A">
        <w:rPr>
          <w:rFonts w:ascii="Times New Roman" w:eastAsia="Calibri" w:hAnsi="Times New Roman" w:cs="Times New Roman"/>
          <w:sz w:val="24"/>
          <w:szCs w:val="24"/>
        </w:rPr>
        <w:t>етский сад № 58».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Calibri" w:hAnsi="Times New Roman" w:cs="Times New Roman"/>
          <w:sz w:val="24"/>
          <w:szCs w:val="24"/>
        </w:rPr>
        <w:t xml:space="preserve">Нестеренко Ольга Викторовна - </w:t>
      </w: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  <w:r w:rsidR="00F150F9">
        <w:rPr>
          <w:rFonts w:ascii="Times New Roman" w:eastAsia="Calibri" w:hAnsi="Times New Roman" w:cs="Times New Roman"/>
          <w:sz w:val="24"/>
          <w:szCs w:val="24"/>
        </w:rPr>
        <w:t xml:space="preserve"> МБДОУ «ЦРР - д</w:t>
      </w:r>
      <w:r w:rsidRPr="0097169A">
        <w:rPr>
          <w:rFonts w:ascii="Times New Roman" w:eastAsia="Calibri" w:hAnsi="Times New Roman" w:cs="Times New Roman"/>
          <w:sz w:val="24"/>
          <w:szCs w:val="24"/>
        </w:rPr>
        <w:t>етский сад № 58».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Calibri" w:hAnsi="Times New Roman" w:cs="Times New Roman"/>
          <w:sz w:val="24"/>
          <w:szCs w:val="24"/>
        </w:rPr>
        <w:t xml:space="preserve">Рожнева Оксана Александровна - </w:t>
      </w: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F150F9">
        <w:rPr>
          <w:rFonts w:ascii="Times New Roman" w:eastAsia="Calibri" w:hAnsi="Times New Roman" w:cs="Times New Roman"/>
          <w:sz w:val="24"/>
          <w:szCs w:val="24"/>
        </w:rPr>
        <w:t>МБДОУ «ЦРР - д</w:t>
      </w:r>
      <w:r w:rsidRPr="0097169A">
        <w:rPr>
          <w:rFonts w:ascii="Times New Roman" w:eastAsia="Calibri" w:hAnsi="Times New Roman" w:cs="Times New Roman"/>
          <w:sz w:val="24"/>
          <w:szCs w:val="24"/>
        </w:rPr>
        <w:t>етский сад № 58».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Calibri" w:hAnsi="Times New Roman" w:cs="Times New Roman"/>
          <w:sz w:val="24"/>
          <w:szCs w:val="24"/>
        </w:rPr>
        <w:t>Морхинина Ольга Александровна –</w:t>
      </w:r>
      <w:r w:rsidR="00F150F9">
        <w:rPr>
          <w:rFonts w:ascii="Times New Roman" w:eastAsia="Calibri" w:hAnsi="Times New Roman" w:cs="Times New Roman"/>
          <w:sz w:val="24"/>
          <w:szCs w:val="24"/>
        </w:rPr>
        <w:t xml:space="preserve"> педагог-психолог МБДОУ «ЦРР - д</w:t>
      </w:r>
      <w:r w:rsidRPr="0097169A">
        <w:rPr>
          <w:rFonts w:ascii="Times New Roman" w:eastAsia="Calibri" w:hAnsi="Times New Roman" w:cs="Times New Roman"/>
          <w:sz w:val="24"/>
          <w:szCs w:val="24"/>
        </w:rPr>
        <w:t>етский сад № 58».</w:t>
      </w:r>
    </w:p>
    <w:p w:rsidR="0097169A" w:rsidRPr="0097169A" w:rsidRDefault="0097169A" w:rsidP="00F31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65F7" w:rsidRPr="0097169A" w:rsidRDefault="00AA185B" w:rsidP="00E40319">
      <w:pPr>
        <w:pStyle w:val="af5"/>
        <w:spacing w:before="0" w:beforeAutospacing="0" w:after="0" w:afterAutospacing="0"/>
        <w:jc w:val="both"/>
      </w:pPr>
      <w:r w:rsidRPr="0097169A">
        <w:t>Координатор</w:t>
      </w:r>
      <w:r w:rsidR="0097169A" w:rsidRPr="0097169A">
        <w:t>ы мероприятия:</w:t>
      </w:r>
    </w:p>
    <w:p w:rsidR="00C60C2B" w:rsidRPr="0097169A" w:rsidRDefault="0097169A" w:rsidP="00C60C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 Галина Владимировна - заместитель заведующего  по ВМР </w:t>
      </w:r>
      <w:r w:rsidR="00F150F9">
        <w:rPr>
          <w:rFonts w:ascii="Times New Roman" w:eastAsia="Calibri" w:hAnsi="Times New Roman" w:cs="Times New Roman"/>
          <w:sz w:val="24"/>
          <w:szCs w:val="24"/>
        </w:rPr>
        <w:t>МБДОУ «ЦРР - д</w:t>
      </w:r>
      <w:r w:rsidRPr="0097169A">
        <w:rPr>
          <w:rFonts w:ascii="Times New Roman" w:eastAsia="Calibri" w:hAnsi="Times New Roman" w:cs="Times New Roman"/>
          <w:sz w:val="24"/>
          <w:szCs w:val="24"/>
        </w:rPr>
        <w:t>етский сад № 58».</w:t>
      </w:r>
      <w:r w:rsidR="00C60C2B" w:rsidRPr="00C60C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0C2B" w:rsidRPr="0097169A">
        <w:rPr>
          <w:rFonts w:ascii="Times New Roman" w:eastAsia="Calibri" w:hAnsi="Times New Roman" w:cs="Times New Roman"/>
          <w:sz w:val="24"/>
          <w:szCs w:val="24"/>
          <w:lang w:eastAsia="ru-RU"/>
        </w:rPr>
        <w:t>Раб. тел.: 56-80-26</w:t>
      </w:r>
    </w:p>
    <w:p w:rsidR="0097169A" w:rsidRPr="0097169A" w:rsidRDefault="0097169A" w:rsidP="0097169A">
      <w:pPr>
        <w:spacing w:after="0" w:line="240" w:lineRule="auto"/>
        <w:ind w:right="70"/>
        <w:rPr>
          <w:rFonts w:ascii="Times New Roman" w:eastAsia="Calibri" w:hAnsi="Times New Roman" w:cs="Times New Roman"/>
          <w:sz w:val="24"/>
          <w:szCs w:val="24"/>
        </w:rPr>
      </w:pPr>
      <w:r w:rsidRPr="0097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Вахрушева Наталья Васильевна – старший воспитатель </w:t>
      </w:r>
      <w:r w:rsidR="00F150F9">
        <w:rPr>
          <w:rFonts w:ascii="Times New Roman" w:eastAsia="Calibri" w:hAnsi="Times New Roman" w:cs="Times New Roman"/>
          <w:sz w:val="24"/>
          <w:szCs w:val="24"/>
        </w:rPr>
        <w:t>МБДОУ «ЦРР - д</w:t>
      </w:r>
      <w:r w:rsidRPr="0097169A">
        <w:rPr>
          <w:rFonts w:ascii="Times New Roman" w:eastAsia="Calibri" w:hAnsi="Times New Roman" w:cs="Times New Roman"/>
          <w:sz w:val="24"/>
          <w:szCs w:val="24"/>
        </w:rPr>
        <w:t>етский сад № 58».</w:t>
      </w:r>
    </w:p>
    <w:p w:rsidR="00726C91" w:rsidRDefault="0097169A" w:rsidP="00E403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69A">
        <w:rPr>
          <w:rFonts w:ascii="Times New Roman" w:eastAsia="Calibri" w:hAnsi="Times New Roman" w:cs="Times New Roman"/>
          <w:sz w:val="24"/>
          <w:szCs w:val="24"/>
          <w:lang w:eastAsia="ru-RU"/>
        </w:rPr>
        <w:t>Раб. тел.: 56-80-26</w:t>
      </w:r>
    </w:p>
    <w:p w:rsidR="00726C91" w:rsidRDefault="00726C91" w:rsidP="001C16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6C91" w:rsidRDefault="00726C91" w:rsidP="00E403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38B8" w:rsidRDefault="002538B8" w:rsidP="00E4031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DDA" w:rsidRDefault="009B3DDA" w:rsidP="00E4031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DDA" w:rsidRDefault="009B3DDA" w:rsidP="00E4031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6C91" w:rsidRDefault="00726C91" w:rsidP="008D63F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4C0" w:rsidRDefault="00726C91" w:rsidP="008D63F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40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8D63F4" w:rsidRPr="00BA14C0" w:rsidRDefault="008D63F4" w:rsidP="00BA14C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A14C0" w:rsidRPr="00BA14C0" w:rsidRDefault="00BA14C0" w:rsidP="00BA1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490" w:rsidRPr="003F1A51" w:rsidRDefault="008D63F4" w:rsidP="004824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1A51">
        <w:rPr>
          <w:rFonts w:ascii="Times New Roman" w:hAnsi="Times New Roman" w:cs="Times New Roman"/>
          <w:sz w:val="24"/>
          <w:szCs w:val="24"/>
        </w:rPr>
        <w:t xml:space="preserve">Заявка на участие в  </w:t>
      </w:r>
      <w:r w:rsidR="00482490" w:rsidRPr="003F1A51">
        <w:rPr>
          <w:rFonts w:ascii="Times New Roman" w:hAnsi="Times New Roman" w:cs="Times New Roman"/>
          <w:sz w:val="24"/>
          <w:szCs w:val="24"/>
        </w:rPr>
        <w:t>викторине</w:t>
      </w:r>
      <w:r w:rsidR="00F746AD" w:rsidRPr="003F1A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3F1A51" w:rsidRPr="003F1A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посвященной </w:t>
      </w:r>
      <w:r w:rsidR="003F1A51" w:rsidRPr="003F1A51">
        <w:rPr>
          <w:rFonts w:ascii="Times New Roman" w:hAnsi="Times New Roman" w:cs="Times New Roman"/>
          <w:sz w:val="24"/>
          <w:szCs w:val="24"/>
        </w:rPr>
        <w:t>международному Дню первоцвета.</w:t>
      </w:r>
    </w:p>
    <w:p w:rsidR="008D63F4" w:rsidRPr="00F746AD" w:rsidRDefault="008D63F4" w:rsidP="008D63F4">
      <w:pPr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D63F4" w:rsidTr="003F1A51">
        <w:tc>
          <w:tcPr>
            <w:tcW w:w="3652" w:type="dxa"/>
          </w:tcPr>
          <w:p w:rsidR="008D63F4" w:rsidRPr="003F1A51" w:rsidRDefault="003F1A51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51">
              <w:rPr>
                <w:rFonts w:ascii="Times New Roman" w:hAnsi="Times New Roman" w:cs="Times New Roman"/>
                <w:sz w:val="24"/>
                <w:szCs w:val="24"/>
              </w:rPr>
              <w:t>Ф.И.О. участников</w:t>
            </w:r>
            <w:r w:rsidR="008D63F4" w:rsidRPr="003F1A51"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  <w:p w:rsidR="003F1A51" w:rsidRPr="003F1A51" w:rsidRDefault="003F1A51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D63F4" w:rsidRPr="00DA2749" w:rsidRDefault="008D63F4" w:rsidP="002E4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4" w:rsidTr="003F1A51">
        <w:tc>
          <w:tcPr>
            <w:tcW w:w="3652" w:type="dxa"/>
          </w:tcPr>
          <w:p w:rsidR="008D63F4" w:rsidRPr="003F1A51" w:rsidRDefault="008D63F4" w:rsidP="008D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51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3F1A51" w:rsidRPr="003F1A51" w:rsidRDefault="003F1A51" w:rsidP="008D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D63F4" w:rsidRPr="00DA2749" w:rsidRDefault="008D63F4" w:rsidP="002E403B">
            <w:pPr>
              <w:rPr>
                <w:rFonts w:ascii="Times New Roman" w:hAnsi="Times New Roman" w:cs="Times New Roman"/>
              </w:rPr>
            </w:pPr>
          </w:p>
        </w:tc>
      </w:tr>
      <w:tr w:rsidR="008D63F4" w:rsidTr="003F1A51">
        <w:trPr>
          <w:trHeight w:val="144"/>
        </w:trPr>
        <w:tc>
          <w:tcPr>
            <w:tcW w:w="3652" w:type="dxa"/>
          </w:tcPr>
          <w:p w:rsidR="008D63F4" w:rsidRPr="003F1A51" w:rsidRDefault="008D63F4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5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3F1A51" w:rsidRPr="003F1A51" w:rsidRDefault="003F1A51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D63F4" w:rsidRPr="00DA2749" w:rsidRDefault="008D63F4" w:rsidP="002E403B">
            <w:pPr>
              <w:rPr>
                <w:rFonts w:ascii="Times New Roman" w:hAnsi="Times New Roman" w:cs="Times New Roman"/>
              </w:rPr>
            </w:pPr>
          </w:p>
        </w:tc>
      </w:tr>
      <w:tr w:rsidR="008D63F4" w:rsidTr="003F1A51">
        <w:tc>
          <w:tcPr>
            <w:tcW w:w="3652" w:type="dxa"/>
          </w:tcPr>
          <w:p w:rsidR="008D63F4" w:rsidRPr="003F1A51" w:rsidRDefault="008D63F4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F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3F1A51" w:rsidRPr="003F1A51" w:rsidRDefault="003F1A51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D63F4" w:rsidRPr="00DA2749" w:rsidRDefault="008D63F4" w:rsidP="002E4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F4" w:rsidTr="003F1A51">
        <w:tc>
          <w:tcPr>
            <w:tcW w:w="3652" w:type="dxa"/>
          </w:tcPr>
          <w:p w:rsidR="008D63F4" w:rsidRPr="003F1A51" w:rsidRDefault="00F31757" w:rsidP="002E40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  <w:p w:rsidR="003F1A51" w:rsidRPr="003F1A51" w:rsidRDefault="003F1A51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D63F4" w:rsidRPr="00DA2749" w:rsidRDefault="008D63F4" w:rsidP="002E403B">
            <w:pPr>
              <w:rPr>
                <w:rFonts w:ascii="Times New Roman" w:hAnsi="Times New Roman" w:cs="Times New Roman"/>
              </w:rPr>
            </w:pPr>
          </w:p>
        </w:tc>
      </w:tr>
      <w:tr w:rsidR="008D63F4" w:rsidTr="003F1A51">
        <w:trPr>
          <w:trHeight w:val="306"/>
        </w:trPr>
        <w:tc>
          <w:tcPr>
            <w:tcW w:w="3652" w:type="dxa"/>
          </w:tcPr>
          <w:p w:rsidR="008D63F4" w:rsidRPr="003F1A51" w:rsidRDefault="008D63F4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51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3F1A51" w:rsidRPr="003F1A51" w:rsidRDefault="003F1A51" w:rsidP="002E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D63F4" w:rsidRPr="00DA2749" w:rsidRDefault="008D63F4" w:rsidP="002E403B">
            <w:pPr>
              <w:rPr>
                <w:rFonts w:ascii="Times New Roman" w:hAnsi="Times New Roman" w:cs="Times New Roman"/>
              </w:rPr>
            </w:pPr>
          </w:p>
        </w:tc>
      </w:tr>
    </w:tbl>
    <w:p w:rsidR="008D63F4" w:rsidRPr="00256AA9" w:rsidRDefault="008D63F4" w:rsidP="008D63F4"/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DDA" w:rsidRDefault="009B3DDA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06D" w:rsidRDefault="0020306D" w:rsidP="0020306D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2C1049" w:rsidP="002C104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Пример задания:</w:t>
      </w: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560"/>
        <w:gridCol w:w="1701"/>
      </w:tblGrid>
      <w:tr w:rsidR="002C1049" w:rsidRPr="00187932" w:rsidTr="00202404">
        <w:tc>
          <w:tcPr>
            <w:tcW w:w="534" w:type="dxa"/>
          </w:tcPr>
          <w:p w:rsidR="002C1049" w:rsidRPr="00187932" w:rsidRDefault="002C1049" w:rsidP="00202404">
            <w:pPr>
              <w:rPr>
                <w:rFonts w:ascii="Times New Roman" w:eastAsia="Calibri" w:hAnsi="Times New Roman"/>
                <w:sz w:val="56"/>
                <w:szCs w:val="56"/>
              </w:rPr>
            </w:pPr>
          </w:p>
        </w:tc>
        <w:tc>
          <w:tcPr>
            <w:tcW w:w="1134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А</w:t>
            </w:r>
          </w:p>
        </w:tc>
        <w:tc>
          <w:tcPr>
            <w:tcW w:w="1275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Б</w:t>
            </w:r>
          </w:p>
        </w:tc>
        <w:tc>
          <w:tcPr>
            <w:tcW w:w="1560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В</w:t>
            </w:r>
          </w:p>
        </w:tc>
        <w:tc>
          <w:tcPr>
            <w:tcW w:w="1701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Г</w:t>
            </w:r>
          </w:p>
        </w:tc>
      </w:tr>
      <w:tr w:rsidR="002C1049" w:rsidRPr="00187932" w:rsidTr="00202404">
        <w:tc>
          <w:tcPr>
            <w:tcW w:w="534" w:type="dxa"/>
          </w:tcPr>
          <w:p w:rsidR="002C1049" w:rsidRPr="00187932" w:rsidRDefault="002C1049" w:rsidP="00202404">
            <w:pPr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Т</w:t>
            </w:r>
          </w:p>
        </w:tc>
        <w:tc>
          <w:tcPr>
            <w:tcW w:w="1275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П</w:t>
            </w:r>
          </w:p>
        </w:tc>
        <w:tc>
          <w:tcPr>
            <w:tcW w:w="1560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Ж</w:t>
            </w:r>
          </w:p>
        </w:tc>
        <w:tc>
          <w:tcPr>
            <w:tcW w:w="1701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У</w:t>
            </w:r>
          </w:p>
        </w:tc>
      </w:tr>
      <w:tr w:rsidR="002C1049" w:rsidRPr="00187932" w:rsidTr="00202404">
        <w:tc>
          <w:tcPr>
            <w:tcW w:w="534" w:type="dxa"/>
          </w:tcPr>
          <w:p w:rsidR="002C1049" w:rsidRPr="00187932" w:rsidRDefault="002C1049" w:rsidP="00202404">
            <w:pPr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Н</w:t>
            </w:r>
          </w:p>
        </w:tc>
        <w:tc>
          <w:tcPr>
            <w:tcW w:w="1275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Р</w:t>
            </w:r>
          </w:p>
        </w:tc>
        <w:tc>
          <w:tcPr>
            <w:tcW w:w="1560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Ё</w:t>
            </w:r>
          </w:p>
        </w:tc>
        <w:tc>
          <w:tcPr>
            <w:tcW w:w="1701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О</w:t>
            </w:r>
          </w:p>
        </w:tc>
      </w:tr>
      <w:tr w:rsidR="002C1049" w:rsidRPr="00187932" w:rsidTr="00202404">
        <w:tc>
          <w:tcPr>
            <w:tcW w:w="534" w:type="dxa"/>
          </w:tcPr>
          <w:p w:rsidR="002C1049" w:rsidRPr="00187932" w:rsidRDefault="002C1049" w:rsidP="00202404">
            <w:pPr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3</w:t>
            </w:r>
          </w:p>
        </w:tc>
        <w:tc>
          <w:tcPr>
            <w:tcW w:w="1134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С</w:t>
            </w:r>
          </w:p>
        </w:tc>
        <w:tc>
          <w:tcPr>
            <w:tcW w:w="1275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Л</w:t>
            </w:r>
          </w:p>
        </w:tc>
        <w:tc>
          <w:tcPr>
            <w:tcW w:w="1560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К</w:t>
            </w:r>
          </w:p>
        </w:tc>
        <w:tc>
          <w:tcPr>
            <w:tcW w:w="1701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Щ</w:t>
            </w:r>
          </w:p>
        </w:tc>
      </w:tr>
      <w:tr w:rsidR="002C1049" w:rsidRPr="00187932" w:rsidTr="00202404">
        <w:tc>
          <w:tcPr>
            <w:tcW w:w="534" w:type="dxa"/>
          </w:tcPr>
          <w:p w:rsidR="002C1049" w:rsidRPr="00187932" w:rsidRDefault="002C1049" w:rsidP="00202404">
            <w:pPr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4</w:t>
            </w:r>
          </w:p>
        </w:tc>
        <w:tc>
          <w:tcPr>
            <w:tcW w:w="1134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Ю</w:t>
            </w:r>
          </w:p>
        </w:tc>
        <w:tc>
          <w:tcPr>
            <w:tcW w:w="1275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А</w:t>
            </w:r>
          </w:p>
        </w:tc>
        <w:tc>
          <w:tcPr>
            <w:tcW w:w="1560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М</w:t>
            </w:r>
          </w:p>
        </w:tc>
        <w:tc>
          <w:tcPr>
            <w:tcW w:w="1701" w:type="dxa"/>
          </w:tcPr>
          <w:p w:rsidR="002C1049" w:rsidRPr="00187932" w:rsidRDefault="002C1049" w:rsidP="00202404">
            <w:pPr>
              <w:jc w:val="center"/>
              <w:rPr>
                <w:rFonts w:ascii="Times New Roman" w:eastAsia="Calibri" w:hAnsi="Times New Roman"/>
                <w:sz w:val="56"/>
                <w:szCs w:val="56"/>
              </w:rPr>
            </w:pPr>
            <w:r w:rsidRPr="00187932">
              <w:rPr>
                <w:rFonts w:ascii="Times New Roman" w:eastAsia="Calibri" w:hAnsi="Times New Roman"/>
                <w:sz w:val="56"/>
                <w:szCs w:val="56"/>
              </w:rPr>
              <w:t>Ч</w:t>
            </w:r>
          </w:p>
        </w:tc>
      </w:tr>
    </w:tbl>
    <w:p w:rsidR="0020306D" w:rsidRDefault="0020306D" w:rsidP="0020306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0306D" w:rsidRDefault="0020306D" w:rsidP="0020306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C1049" w:rsidRPr="00946C06" w:rsidRDefault="002C1049" w:rsidP="002C104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6C06">
        <w:rPr>
          <w:rFonts w:ascii="Times New Roman" w:eastAsia="Calibri" w:hAnsi="Times New Roman" w:cs="Times New Roman"/>
          <w:sz w:val="28"/>
          <w:szCs w:val="28"/>
        </w:rPr>
        <w:t>А3, Г4, В2, А1 (счёт)</w:t>
      </w:r>
    </w:p>
    <w:p w:rsidR="002C1049" w:rsidRPr="00946C06" w:rsidRDefault="002C1049" w:rsidP="002C104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6C06">
        <w:rPr>
          <w:rFonts w:ascii="Times New Roman" w:eastAsia="Calibri" w:hAnsi="Times New Roman" w:cs="Times New Roman"/>
          <w:sz w:val="28"/>
          <w:szCs w:val="28"/>
        </w:rPr>
        <w:t>Б4, В3, А1, В2, Б2 (актёр)</w:t>
      </w:r>
    </w:p>
    <w:p w:rsidR="002C1049" w:rsidRPr="00946C06" w:rsidRDefault="002C1049" w:rsidP="002C104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6C06">
        <w:rPr>
          <w:rFonts w:ascii="Times New Roman" w:eastAsia="Calibri" w:hAnsi="Times New Roman" w:cs="Times New Roman"/>
          <w:sz w:val="28"/>
          <w:szCs w:val="28"/>
        </w:rPr>
        <w:t>Г3, В2, А1, В3, Б4 (щётка)</w:t>
      </w:r>
    </w:p>
    <w:p w:rsidR="002C1049" w:rsidRPr="00946C06" w:rsidRDefault="002C1049" w:rsidP="002C104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6C06">
        <w:rPr>
          <w:rFonts w:ascii="Times New Roman" w:eastAsia="Calibri" w:hAnsi="Times New Roman" w:cs="Times New Roman"/>
          <w:sz w:val="28"/>
          <w:szCs w:val="28"/>
        </w:rPr>
        <w:t>Б1, Г2, Б3, В2, А1 (полёт)</w:t>
      </w:r>
    </w:p>
    <w:p w:rsidR="002C1049" w:rsidRPr="00946C06" w:rsidRDefault="002C1049" w:rsidP="002C104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6C06">
        <w:rPr>
          <w:rFonts w:ascii="Times New Roman" w:eastAsia="Calibri" w:hAnsi="Times New Roman" w:cs="Times New Roman"/>
          <w:sz w:val="28"/>
          <w:szCs w:val="28"/>
        </w:rPr>
        <w:t>В4, Г2, А2, А1, В2, Б2 (монтёр)</w:t>
      </w: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012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6A5" w:rsidRDefault="000126A5" w:rsidP="00012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6A5" w:rsidRDefault="000126A5" w:rsidP="00012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6A5" w:rsidRDefault="000126A5" w:rsidP="00012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6CF" w:rsidRDefault="00EB66CF" w:rsidP="00EB66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B66CF" w:rsidSect="00E403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4FF1EEC"/>
    <w:multiLevelType w:val="multilevel"/>
    <w:tmpl w:val="00BE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B7929"/>
    <w:multiLevelType w:val="hybridMultilevel"/>
    <w:tmpl w:val="6B12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2369"/>
    <w:multiLevelType w:val="multilevel"/>
    <w:tmpl w:val="6F92B02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4">
    <w:nsid w:val="2BDB3318"/>
    <w:multiLevelType w:val="hybridMultilevel"/>
    <w:tmpl w:val="FE2805F0"/>
    <w:lvl w:ilvl="0" w:tplc="7C565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98750F"/>
    <w:multiLevelType w:val="hybridMultilevel"/>
    <w:tmpl w:val="8A8A3CCA"/>
    <w:lvl w:ilvl="0" w:tplc="5FAA9A4A">
      <w:start w:val="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AEA3A93"/>
    <w:multiLevelType w:val="hybridMultilevel"/>
    <w:tmpl w:val="C2C6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A1F35"/>
    <w:multiLevelType w:val="hybridMultilevel"/>
    <w:tmpl w:val="856A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17533"/>
    <w:multiLevelType w:val="hybridMultilevel"/>
    <w:tmpl w:val="E6A27BDC"/>
    <w:lvl w:ilvl="0" w:tplc="8258D0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C9864B0"/>
    <w:multiLevelType w:val="hybridMultilevel"/>
    <w:tmpl w:val="6694C8A4"/>
    <w:lvl w:ilvl="0" w:tplc="E668CC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1D4151B"/>
    <w:multiLevelType w:val="multilevel"/>
    <w:tmpl w:val="DF9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A1879"/>
    <w:multiLevelType w:val="hybridMultilevel"/>
    <w:tmpl w:val="9F644240"/>
    <w:lvl w:ilvl="0" w:tplc="C78E0D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B6"/>
    <w:rsid w:val="000126A5"/>
    <w:rsid w:val="00012C89"/>
    <w:rsid w:val="00021945"/>
    <w:rsid w:val="000308BF"/>
    <w:rsid w:val="000320A9"/>
    <w:rsid w:val="00064EBE"/>
    <w:rsid w:val="000656E5"/>
    <w:rsid w:val="000959B2"/>
    <w:rsid w:val="000E62FE"/>
    <w:rsid w:val="001156E1"/>
    <w:rsid w:val="00143D40"/>
    <w:rsid w:val="00187932"/>
    <w:rsid w:val="001C1656"/>
    <w:rsid w:val="001D5CF0"/>
    <w:rsid w:val="0020306D"/>
    <w:rsid w:val="00253318"/>
    <w:rsid w:val="002538B8"/>
    <w:rsid w:val="00257F20"/>
    <w:rsid w:val="002C1049"/>
    <w:rsid w:val="00304A43"/>
    <w:rsid w:val="00326423"/>
    <w:rsid w:val="003F1A51"/>
    <w:rsid w:val="00427D8D"/>
    <w:rsid w:val="00462133"/>
    <w:rsid w:val="00482490"/>
    <w:rsid w:val="00495C79"/>
    <w:rsid w:val="00497332"/>
    <w:rsid w:val="004F18D7"/>
    <w:rsid w:val="0055615A"/>
    <w:rsid w:val="00575DC2"/>
    <w:rsid w:val="005B5EFA"/>
    <w:rsid w:val="006B161B"/>
    <w:rsid w:val="00722D19"/>
    <w:rsid w:val="00726C91"/>
    <w:rsid w:val="007320A2"/>
    <w:rsid w:val="0075568D"/>
    <w:rsid w:val="0078723E"/>
    <w:rsid w:val="007D505A"/>
    <w:rsid w:val="008025B9"/>
    <w:rsid w:val="00836A2D"/>
    <w:rsid w:val="008653E5"/>
    <w:rsid w:val="008761AB"/>
    <w:rsid w:val="008863A1"/>
    <w:rsid w:val="0088792E"/>
    <w:rsid w:val="008A1262"/>
    <w:rsid w:val="008D63F4"/>
    <w:rsid w:val="00946C06"/>
    <w:rsid w:val="00954575"/>
    <w:rsid w:val="0097169A"/>
    <w:rsid w:val="009B1179"/>
    <w:rsid w:val="009B3DDA"/>
    <w:rsid w:val="00A6363F"/>
    <w:rsid w:val="00AA185B"/>
    <w:rsid w:val="00AB04F2"/>
    <w:rsid w:val="00AC65F7"/>
    <w:rsid w:val="00AE5606"/>
    <w:rsid w:val="00B3668B"/>
    <w:rsid w:val="00B5538E"/>
    <w:rsid w:val="00B7050C"/>
    <w:rsid w:val="00BA14C0"/>
    <w:rsid w:val="00BD44F4"/>
    <w:rsid w:val="00BE2293"/>
    <w:rsid w:val="00BF21F8"/>
    <w:rsid w:val="00C177B4"/>
    <w:rsid w:val="00C2510A"/>
    <w:rsid w:val="00C60C2B"/>
    <w:rsid w:val="00CB1618"/>
    <w:rsid w:val="00CF604A"/>
    <w:rsid w:val="00D31D62"/>
    <w:rsid w:val="00D67BBC"/>
    <w:rsid w:val="00D972F2"/>
    <w:rsid w:val="00DB0851"/>
    <w:rsid w:val="00DB51B6"/>
    <w:rsid w:val="00E14D49"/>
    <w:rsid w:val="00E31411"/>
    <w:rsid w:val="00E40319"/>
    <w:rsid w:val="00E56C9F"/>
    <w:rsid w:val="00E64288"/>
    <w:rsid w:val="00E907E8"/>
    <w:rsid w:val="00E97281"/>
    <w:rsid w:val="00EB66CF"/>
    <w:rsid w:val="00F150F9"/>
    <w:rsid w:val="00F31757"/>
    <w:rsid w:val="00F618FD"/>
    <w:rsid w:val="00F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62"/>
  </w:style>
  <w:style w:type="paragraph" w:styleId="1">
    <w:name w:val="heading 1"/>
    <w:basedOn w:val="a"/>
    <w:next w:val="a"/>
    <w:link w:val="10"/>
    <w:uiPriority w:val="9"/>
    <w:qFormat/>
    <w:rsid w:val="00D31D6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31D6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6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6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6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6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6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6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6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D6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31D6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1D6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1D6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1D6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31D6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31D6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31D6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1D6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31D6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1D6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31D6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D6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31D62"/>
    <w:rPr>
      <w:b/>
      <w:bCs/>
    </w:rPr>
  </w:style>
  <w:style w:type="character" w:styleId="a8">
    <w:name w:val="Emphasis"/>
    <w:uiPriority w:val="20"/>
    <w:qFormat/>
    <w:rsid w:val="00D31D6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31D6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31D62"/>
  </w:style>
  <w:style w:type="paragraph" w:styleId="ab">
    <w:name w:val="List Paragraph"/>
    <w:basedOn w:val="a"/>
    <w:uiPriority w:val="34"/>
    <w:qFormat/>
    <w:rsid w:val="00D31D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1D6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1D6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31D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31D62"/>
    <w:rPr>
      <w:i/>
      <w:iCs/>
    </w:rPr>
  </w:style>
  <w:style w:type="character" w:styleId="ae">
    <w:name w:val="Subtle Emphasis"/>
    <w:uiPriority w:val="19"/>
    <w:qFormat/>
    <w:rsid w:val="00D31D62"/>
    <w:rPr>
      <w:i/>
      <w:iCs/>
    </w:rPr>
  </w:style>
  <w:style w:type="character" w:styleId="af">
    <w:name w:val="Intense Emphasis"/>
    <w:uiPriority w:val="21"/>
    <w:qFormat/>
    <w:rsid w:val="00D31D6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31D62"/>
    <w:rPr>
      <w:smallCaps/>
    </w:rPr>
  </w:style>
  <w:style w:type="character" w:styleId="af1">
    <w:name w:val="Intense Reference"/>
    <w:uiPriority w:val="32"/>
    <w:qFormat/>
    <w:rsid w:val="00D31D62"/>
    <w:rPr>
      <w:b/>
      <w:bCs/>
      <w:smallCaps/>
    </w:rPr>
  </w:style>
  <w:style w:type="character" w:styleId="af2">
    <w:name w:val="Book Title"/>
    <w:basedOn w:val="a0"/>
    <w:uiPriority w:val="33"/>
    <w:qFormat/>
    <w:rsid w:val="00D31D6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1D62"/>
    <w:pPr>
      <w:outlineLvl w:val="9"/>
    </w:pPr>
  </w:style>
  <w:style w:type="character" w:customStyle="1" w:styleId="11">
    <w:name w:val="Заголовок №1_"/>
    <w:basedOn w:val="a0"/>
    <w:link w:val="12"/>
    <w:uiPriority w:val="99"/>
    <w:locked/>
    <w:rsid w:val="00575D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75DC2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table" w:styleId="af4">
    <w:name w:val="Table Grid"/>
    <w:basedOn w:val="a1"/>
    <w:uiPriority w:val="59"/>
    <w:rsid w:val="008D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AA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CF0"/>
  </w:style>
  <w:style w:type="paragraph" w:customStyle="1" w:styleId="c3">
    <w:name w:val="c3"/>
    <w:basedOn w:val="a"/>
    <w:rsid w:val="001D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6428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64288"/>
  </w:style>
  <w:style w:type="paragraph" w:styleId="af8">
    <w:name w:val="Balloon Text"/>
    <w:basedOn w:val="a"/>
    <w:link w:val="af9"/>
    <w:uiPriority w:val="99"/>
    <w:semiHidden/>
    <w:unhideWhenUsed/>
    <w:rsid w:val="0001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12C89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0656E5"/>
    <w:rPr>
      <w:color w:val="410082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rsid w:val="00946C0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62"/>
  </w:style>
  <w:style w:type="paragraph" w:styleId="1">
    <w:name w:val="heading 1"/>
    <w:basedOn w:val="a"/>
    <w:next w:val="a"/>
    <w:link w:val="10"/>
    <w:uiPriority w:val="9"/>
    <w:qFormat/>
    <w:rsid w:val="00D31D6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31D6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6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6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6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6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6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6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6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D6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31D6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1D6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1D6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1D6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31D6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31D6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31D6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1D6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31D6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1D6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31D6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D6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31D62"/>
    <w:rPr>
      <w:b/>
      <w:bCs/>
    </w:rPr>
  </w:style>
  <w:style w:type="character" w:styleId="a8">
    <w:name w:val="Emphasis"/>
    <w:uiPriority w:val="20"/>
    <w:qFormat/>
    <w:rsid w:val="00D31D6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31D6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31D62"/>
  </w:style>
  <w:style w:type="paragraph" w:styleId="ab">
    <w:name w:val="List Paragraph"/>
    <w:basedOn w:val="a"/>
    <w:uiPriority w:val="34"/>
    <w:qFormat/>
    <w:rsid w:val="00D31D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1D6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1D6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31D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31D62"/>
    <w:rPr>
      <w:i/>
      <w:iCs/>
    </w:rPr>
  </w:style>
  <w:style w:type="character" w:styleId="ae">
    <w:name w:val="Subtle Emphasis"/>
    <w:uiPriority w:val="19"/>
    <w:qFormat/>
    <w:rsid w:val="00D31D62"/>
    <w:rPr>
      <w:i/>
      <w:iCs/>
    </w:rPr>
  </w:style>
  <w:style w:type="character" w:styleId="af">
    <w:name w:val="Intense Emphasis"/>
    <w:uiPriority w:val="21"/>
    <w:qFormat/>
    <w:rsid w:val="00D31D6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31D62"/>
    <w:rPr>
      <w:smallCaps/>
    </w:rPr>
  </w:style>
  <w:style w:type="character" w:styleId="af1">
    <w:name w:val="Intense Reference"/>
    <w:uiPriority w:val="32"/>
    <w:qFormat/>
    <w:rsid w:val="00D31D62"/>
    <w:rPr>
      <w:b/>
      <w:bCs/>
      <w:smallCaps/>
    </w:rPr>
  </w:style>
  <w:style w:type="character" w:styleId="af2">
    <w:name w:val="Book Title"/>
    <w:basedOn w:val="a0"/>
    <w:uiPriority w:val="33"/>
    <w:qFormat/>
    <w:rsid w:val="00D31D6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1D62"/>
    <w:pPr>
      <w:outlineLvl w:val="9"/>
    </w:pPr>
  </w:style>
  <w:style w:type="character" w:customStyle="1" w:styleId="11">
    <w:name w:val="Заголовок №1_"/>
    <w:basedOn w:val="a0"/>
    <w:link w:val="12"/>
    <w:uiPriority w:val="99"/>
    <w:locked/>
    <w:rsid w:val="00575D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75DC2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table" w:styleId="af4">
    <w:name w:val="Table Grid"/>
    <w:basedOn w:val="a1"/>
    <w:uiPriority w:val="59"/>
    <w:rsid w:val="008D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AA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CF0"/>
  </w:style>
  <w:style w:type="paragraph" w:customStyle="1" w:styleId="c3">
    <w:name w:val="c3"/>
    <w:basedOn w:val="a"/>
    <w:rsid w:val="001D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6428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64288"/>
  </w:style>
  <w:style w:type="paragraph" w:styleId="af8">
    <w:name w:val="Balloon Text"/>
    <w:basedOn w:val="a"/>
    <w:link w:val="af9"/>
    <w:uiPriority w:val="99"/>
    <w:semiHidden/>
    <w:unhideWhenUsed/>
    <w:rsid w:val="0001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12C89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0656E5"/>
    <w:rPr>
      <w:color w:val="410082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rsid w:val="00946C0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-va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FEB2-58DC-41B1-8335-FFB240B4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54</cp:revision>
  <cp:lastPrinted>2023-04-05T01:55:00Z</cp:lastPrinted>
  <dcterms:created xsi:type="dcterms:W3CDTF">2021-05-04T08:37:00Z</dcterms:created>
  <dcterms:modified xsi:type="dcterms:W3CDTF">2023-04-06T03:12:00Z</dcterms:modified>
</cp:coreProperties>
</file>